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15" w:rsidRDefault="00795FC1" w:rsidP="00795FC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</w:t>
      </w:r>
      <w:r w:rsidR="005B5FAA">
        <w:rPr>
          <w:rFonts w:asciiTheme="minorEastAsia" w:hAnsiTheme="minorEastAsia" w:hint="eastAsia"/>
          <w:sz w:val="28"/>
          <w:szCs w:val="28"/>
        </w:rPr>
        <w:t xml:space="preserve">                 </w:t>
      </w:r>
      <w:r w:rsidRPr="005B5FAA">
        <w:rPr>
          <w:rFonts w:asciiTheme="minorEastAsia" w:hAnsiTheme="minorEastAsia" w:hint="eastAsia"/>
          <w:b/>
          <w:sz w:val="36"/>
          <w:szCs w:val="36"/>
        </w:rPr>
        <w:t>参展费用表</w:t>
      </w:r>
    </w:p>
    <w:p w:rsidR="00795FC1" w:rsidRDefault="00795FC1" w:rsidP="00795FC1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2835"/>
        <w:gridCol w:w="2126"/>
        <w:gridCol w:w="1893"/>
      </w:tblGrid>
      <w:tr w:rsidR="00795FC1" w:rsidTr="00D96326">
        <w:tc>
          <w:tcPr>
            <w:tcW w:w="4503" w:type="dxa"/>
            <w:gridSpan w:val="2"/>
          </w:tcPr>
          <w:p w:rsidR="00795FC1" w:rsidRPr="00795FC1" w:rsidRDefault="00795FC1" w:rsidP="00D9632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5FC1">
              <w:rPr>
                <w:rFonts w:asciiTheme="minorEastAsia" w:hAnsiTheme="minorEastAsia" w:hint="eastAsia"/>
                <w:sz w:val="24"/>
                <w:szCs w:val="24"/>
              </w:rPr>
              <w:t>费用项目</w:t>
            </w:r>
          </w:p>
        </w:tc>
        <w:tc>
          <w:tcPr>
            <w:tcW w:w="2126" w:type="dxa"/>
          </w:tcPr>
          <w:p w:rsidR="00795FC1" w:rsidRPr="00795FC1" w:rsidRDefault="00795FC1" w:rsidP="00D9632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5FC1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893" w:type="dxa"/>
          </w:tcPr>
          <w:p w:rsidR="00795FC1" w:rsidRPr="00795FC1" w:rsidRDefault="00795FC1" w:rsidP="00D9632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5FC1">
              <w:rPr>
                <w:rFonts w:asciiTheme="minorEastAsia" w:hAnsiTheme="minorEastAsia" w:hint="eastAsia"/>
                <w:sz w:val="24"/>
                <w:szCs w:val="24"/>
              </w:rPr>
              <w:t>金额（人民币）</w:t>
            </w:r>
          </w:p>
        </w:tc>
      </w:tr>
      <w:tr w:rsidR="00795FC1" w:rsidTr="00D96326">
        <w:tc>
          <w:tcPr>
            <w:tcW w:w="1668" w:type="dxa"/>
            <w:vMerge w:val="restart"/>
          </w:tcPr>
          <w:p w:rsidR="00795FC1" w:rsidRPr="00795FC1" w:rsidRDefault="00795FC1" w:rsidP="00795FC1">
            <w:pPr>
              <w:rPr>
                <w:rFonts w:asciiTheme="minorEastAsia" w:hAnsiTheme="minorEastAsia"/>
                <w:sz w:val="24"/>
                <w:szCs w:val="24"/>
              </w:rPr>
            </w:pPr>
            <w:r w:rsidRPr="00795FC1">
              <w:rPr>
                <w:rFonts w:asciiTheme="minorEastAsia" w:hAnsiTheme="minorEastAsia" w:hint="eastAsia"/>
                <w:sz w:val="24"/>
                <w:szCs w:val="24"/>
              </w:rPr>
              <w:t>一、展位费</w:t>
            </w:r>
          </w:p>
        </w:tc>
        <w:tc>
          <w:tcPr>
            <w:tcW w:w="2835" w:type="dxa"/>
          </w:tcPr>
          <w:p w:rsidR="00795FC1" w:rsidRP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5FC1">
              <w:rPr>
                <w:rFonts w:asciiTheme="minorEastAsia" w:hAnsiTheme="minorEastAsia" w:hint="eastAsia"/>
                <w:sz w:val="24"/>
                <w:szCs w:val="24"/>
              </w:rPr>
              <w:t>美式标准展位</w:t>
            </w:r>
          </w:p>
          <w:p w:rsidR="00795FC1" w:rsidRP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95FC1">
              <w:rPr>
                <w:rFonts w:asciiTheme="minorEastAsia" w:hAnsiTheme="minorEastAsia" w:hint="eastAsia"/>
                <w:sz w:val="24"/>
                <w:szCs w:val="24"/>
              </w:rPr>
              <w:t>含一桌三椅、楣板、地毯</w:t>
            </w:r>
          </w:p>
        </w:tc>
        <w:tc>
          <w:tcPr>
            <w:tcW w:w="2126" w:type="dxa"/>
          </w:tcPr>
          <w:p w:rsidR="00795FC1" w:rsidRP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9平方米/展</w:t>
            </w:r>
            <w:r w:rsidR="00D96326"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</w:p>
        </w:tc>
        <w:tc>
          <w:tcPr>
            <w:tcW w:w="1893" w:type="dxa"/>
          </w:tcPr>
          <w:p w:rsidR="00795FC1" w:rsidRP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22,000元</w:t>
            </w:r>
          </w:p>
        </w:tc>
      </w:tr>
      <w:tr w:rsidR="00795FC1" w:rsidTr="00D96326">
        <w:tc>
          <w:tcPr>
            <w:tcW w:w="1668" w:type="dxa"/>
            <w:vMerge/>
          </w:tcPr>
          <w:p w:rsidR="00795FC1" w:rsidRPr="00795FC1" w:rsidRDefault="00795FC1" w:rsidP="00795F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光地展位</w:t>
            </w:r>
          </w:p>
          <w:p w:rsidR="00795FC1" w:rsidRP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无任何展具</w:t>
            </w:r>
          </w:p>
        </w:tc>
        <w:tc>
          <w:tcPr>
            <w:tcW w:w="2126" w:type="dxa"/>
          </w:tcPr>
          <w:p w:rsidR="00795FC1" w:rsidRP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每平方米</w:t>
            </w:r>
          </w:p>
        </w:tc>
        <w:tc>
          <w:tcPr>
            <w:tcW w:w="1893" w:type="dxa"/>
          </w:tcPr>
          <w:p w:rsidR="00795FC1" w:rsidRP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AC4E1A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000元</w:t>
            </w:r>
          </w:p>
        </w:tc>
      </w:tr>
      <w:tr w:rsidR="00795FC1" w:rsidTr="00D96326">
        <w:tc>
          <w:tcPr>
            <w:tcW w:w="4503" w:type="dxa"/>
            <w:gridSpan w:val="2"/>
          </w:tcPr>
          <w:p w:rsid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二、展品运费（单程）</w:t>
            </w:r>
          </w:p>
          <w:p w:rsidR="00795FC1" w:rsidRDefault="00795FC1" w:rsidP="00D96326">
            <w:pPr>
              <w:spacing w:line="360" w:lineRule="auto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1.展品集港、仓储、商检、报关、运至展台；</w:t>
            </w:r>
          </w:p>
          <w:p w:rsidR="00795FC1" w:rsidRPr="00795FC1" w:rsidRDefault="00795FC1" w:rsidP="00D96326">
            <w:pPr>
              <w:spacing w:line="360" w:lineRule="auto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2.关税、保险费、进馆费（另计）</w:t>
            </w:r>
          </w:p>
        </w:tc>
        <w:tc>
          <w:tcPr>
            <w:tcW w:w="2126" w:type="dxa"/>
          </w:tcPr>
          <w:p w:rsidR="00795FC1" w:rsidRP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每立方米</w:t>
            </w:r>
          </w:p>
        </w:tc>
        <w:tc>
          <w:tcPr>
            <w:tcW w:w="1893" w:type="dxa"/>
          </w:tcPr>
          <w:p w:rsidR="00795FC1" w:rsidRPr="00795FC1" w:rsidRDefault="00795FC1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C4E1A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500元</w:t>
            </w:r>
          </w:p>
        </w:tc>
      </w:tr>
      <w:tr w:rsidR="005F4ACF" w:rsidTr="00D96326">
        <w:tc>
          <w:tcPr>
            <w:tcW w:w="4503" w:type="dxa"/>
            <w:gridSpan w:val="2"/>
            <w:vMerge w:val="restart"/>
          </w:tcPr>
          <w:p w:rsidR="005F4ACF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三、出国人员费</w:t>
            </w:r>
          </w:p>
          <w:p w:rsidR="005F4ACF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1.国际交通及城市间交通费</w:t>
            </w:r>
          </w:p>
          <w:p w:rsidR="005F4ACF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2.签证及邀请函等资料费</w:t>
            </w:r>
          </w:p>
          <w:p w:rsidR="005F4ACF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3.全程酒店及用餐费用</w:t>
            </w:r>
          </w:p>
          <w:p w:rsidR="005F4ACF" w:rsidRPr="005F4ACF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4.境外接待、保险及司导小费</w:t>
            </w:r>
          </w:p>
        </w:tc>
        <w:tc>
          <w:tcPr>
            <w:tcW w:w="2126" w:type="dxa"/>
          </w:tcPr>
          <w:p w:rsidR="005F4ACF" w:rsidRDefault="005F4ACF" w:rsidP="00D9632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展期随团（7天）</w:t>
            </w:r>
          </w:p>
          <w:p w:rsidR="00D96326" w:rsidRPr="00795FC1" w:rsidRDefault="00D96326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单间房差</w:t>
            </w:r>
          </w:p>
        </w:tc>
        <w:tc>
          <w:tcPr>
            <w:tcW w:w="1893" w:type="dxa"/>
          </w:tcPr>
          <w:p w:rsidR="005F4ACF" w:rsidRDefault="005F4ACF" w:rsidP="00D9632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="00AC4E1A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500元</w:t>
            </w:r>
          </w:p>
          <w:p w:rsidR="00D96326" w:rsidRPr="00795FC1" w:rsidRDefault="00D96326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AC4E1A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400元</w:t>
            </w:r>
          </w:p>
        </w:tc>
      </w:tr>
      <w:tr w:rsidR="005F4ACF" w:rsidTr="00D96326">
        <w:tc>
          <w:tcPr>
            <w:tcW w:w="4503" w:type="dxa"/>
            <w:gridSpan w:val="2"/>
            <w:vMerge/>
          </w:tcPr>
          <w:p w:rsidR="005F4ACF" w:rsidRPr="00795FC1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4ACF" w:rsidRDefault="005F4ACF" w:rsidP="00D9632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全程随团（</w:t>
            </w:r>
            <w:r w:rsidR="00D96326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天）</w:t>
            </w:r>
          </w:p>
          <w:p w:rsidR="00D96326" w:rsidRPr="00795FC1" w:rsidRDefault="00D96326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单间房差</w:t>
            </w:r>
          </w:p>
        </w:tc>
        <w:tc>
          <w:tcPr>
            <w:tcW w:w="1893" w:type="dxa"/>
          </w:tcPr>
          <w:p w:rsidR="005F4ACF" w:rsidRDefault="00D96326" w:rsidP="00D9632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="00AC4E1A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5F4ACF">
              <w:rPr>
                <w:rFonts w:asciiTheme="minorEastAsia" w:hAnsiTheme="minorEastAsia" w:hint="eastAsia"/>
                <w:sz w:val="24"/>
                <w:szCs w:val="24"/>
              </w:rPr>
              <w:t>800元</w:t>
            </w:r>
          </w:p>
          <w:p w:rsidR="00D96326" w:rsidRPr="00795FC1" w:rsidRDefault="00D96326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AC4E1A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500元</w:t>
            </w:r>
          </w:p>
        </w:tc>
      </w:tr>
      <w:tr w:rsidR="005F4ACF" w:rsidTr="00D96326">
        <w:tc>
          <w:tcPr>
            <w:tcW w:w="4503" w:type="dxa"/>
            <w:gridSpan w:val="2"/>
          </w:tcPr>
          <w:p w:rsidR="005F4ACF" w:rsidRPr="00795FC1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四、展会注册费</w:t>
            </w:r>
          </w:p>
        </w:tc>
        <w:tc>
          <w:tcPr>
            <w:tcW w:w="2126" w:type="dxa"/>
          </w:tcPr>
          <w:p w:rsidR="005F4ACF" w:rsidRPr="00795FC1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每单位</w:t>
            </w:r>
          </w:p>
        </w:tc>
        <w:tc>
          <w:tcPr>
            <w:tcW w:w="1893" w:type="dxa"/>
          </w:tcPr>
          <w:p w:rsidR="005F4ACF" w:rsidRPr="00795FC1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AC4E1A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500元</w:t>
            </w:r>
          </w:p>
        </w:tc>
      </w:tr>
      <w:tr w:rsidR="005F4ACF" w:rsidTr="008E1A26">
        <w:tc>
          <w:tcPr>
            <w:tcW w:w="8522" w:type="dxa"/>
            <w:gridSpan w:val="4"/>
          </w:tcPr>
          <w:p w:rsidR="005F4ACF" w:rsidRDefault="005F4ACF" w:rsidP="00D963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五、备注</w:t>
            </w:r>
          </w:p>
          <w:p w:rsidR="005F4ACF" w:rsidRDefault="005F4ACF" w:rsidP="00D96326">
            <w:pPr>
              <w:spacing w:line="360" w:lineRule="auto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1.展品体积不足0.5立方米，按0.5立方米计算，体积在0.5到1.0立方米之间，按1立方米计算；</w:t>
            </w:r>
          </w:p>
          <w:p w:rsidR="005F4ACF" w:rsidRPr="005F4ACF" w:rsidRDefault="005F4ACF" w:rsidP="00D96326">
            <w:pPr>
              <w:spacing w:line="360" w:lineRule="auto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标展双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开口展位费加收10%；</w:t>
            </w:r>
          </w:p>
        </w:tc>
      </w:tr>
    </w:tbl>
    <w:p w:rsidR="00795FC1" w:rsidRDefault="00795FC1" w:rsidP="00795FC1">
      <w:pPr>
        <w:rPr>
          <w:rFonts w:asciiTheme="minorEastAsia" w:hAnsiTheme="minorEastAsia"/>
          <w:sz w:val="28"/>
          <w:szCs w:val="28"/>
        </w:rPr>
      </w:pPr>
    </w:p>
    <w:sectPr w:rsidR="00795FC1" w:rsidSect="00576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C0D" w:rsidRDefault="006B1C0D" w:rsidP="00554E18">
      <w:r>
        <w:separator/>
      </w:r>
    </w:p>
  </w:endnote>
  <w:endnote w:type="continuationSeparator" w:id="0">
    <w:p w:rsidR="006B1C0D" w:rsidRDefault="006B1C0D" w:rsidP="0055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C0D" w:rsidRDefault="006B1C0D" w:rsidP="00554E18">
      <w:r>
        <w:separator/>
      </w:r>
    </w:p>
  </w:footnote>
  <w:footnote w:type="continuationSeparator" w:id="0">
    <w:p w:rsidR="006B1C0D" w:rsidRDefault="006B1C0D" w:rsidP="00554E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315"/>
    <w:rsid w:val="001905EE"/>
    <w:rsid w:val="003A03D1"/>
    <w:rsid w:val="003A1315"/>
    <w:rsid w:val="0055365C"/>
    <w:rsid w:val="00554E18"/>
    <w:rsid w:val="005B5FAA"/>
    <w:rsid w:val="005C67CD"/>
    <w:rsid w:val="005F4ACF"/>
    <w:rsid w:val="006B1C0D"/>
    <w:rsid w:val="00795FC1"/>
    <w:rsid w:val="00843F6D"/>
    <w:rsid w:val="00AC4E1A"/>
    <w:rsid w:val="00AE3758"/>
    <w:rsid w:val="00B217F3"/>
    <w:rsid w:val="00CF4828"/>
    <w:rsid w:val="00D9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54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4E1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4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4E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2015-03-19T05:33:00Z</dcterms:created>
  <dcterms:modified xsi:type="dcterms:W3CDTF">2015-03-19T07:03:00Z</dcterms:modified>
</cp:coreProperties>
</file>